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/>
        <w:suppressAutoHyphens w:val="true"/>
        <w:bidi w:val="0"/>
        <w:spacing w:before="0" w:after="0"/>
        <w:ind w:left="113" w:right="0" w:hanging="0"/>
        <w:jc w:val="left"/>
        <w:textAlignment w:val="baseline"/>
        <w:rPr/>
      </w:pPr>
      <w:r>
        <w:rPr>
          <w:rFonts w:ascii="Times New Roman" w:hAnsi="Times New Roman"/>
          <w:sz w:val="20"/>
          <w:szCs w:val="20"/>
        </w:rPr>
        <w:tab/>
        <w:tab/>
        <w:tab/>
      </w:r>
      <w:r>
        <w:rPr>
          <w:rFonts w:ascii="Times New Roman" w:hAnsi="Times New Roman"/>
          <w:b/>
          <w:bCs/>
        </w:rPr>
        <w:t>Oświadczenie o uczestnictwie osób nieletnich</w:t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Wyrażam zgodę na udział</w:t>
      </w:r>
      <w:r>
        <w:rPr>
          <w:rFonts w:ascii="Times New Roman" w:hAnsi="Times New Roman"/>
          <w:bCs/>
          <w:color w:val="000000"/>
        </w:rPr>
        <w:t xml:space="preserve"> mojego dziecka,</w:t>
      </w:r>
      <w:r>
        <w:rPr>
          <w:rFonts w:ascii="Times New Roman" w:hAnsi="Times New Roman"/>
          <w:bCs/>
        </w:rPr>
        <w:t xml:space="preserve"> solisty/członka zespołu</w:t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ab/>
        <w:tab/>
        <w:tab/>
        <w:tab/>
        <w:tab/>
      </w:r>
      <w:r>
        <w:rPr>
          <w:rFonts w:ascii="Times New Roman" w:hAnsi="Times New Roman"/>
          <w:bCs/>
          <w:sz w:val="20"/>
          <w:szCs w:val="20"/>
        </w:rPr>
        <w:t>imię i nazwisko</w:t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bCs/>
        </w:rPr>
        <w:t xml:space="preserve">w </w:t>
      </w:r>
      <w:r>
        <w:rPr>
          <w:rFonts w:ascii="Times New Roman" w:hAnsi="Times New Roman"/>
          <w:b/>
          <w:bCs/>
          <w:iCs/>
        </w:rPr>
        <w:t>XIV Ogólnopolski</w:t>
      </w:r>
      <w:r>
        <w:rPr>
          <w:rFonts w:ascii="Times New Roman" w:hAnsi="Times New Roman"/>
          <w:b/>
          <w:bCs/>
          <w:iCs/>
          <w:color w:val="0070C0"/>
        </w:rPr>
        <w:t>m</w:t>
      </w:r>
      <w:r>
        <w:rPr>
          <w:rFonts w:ascii="Times New Roman" w:hAnsi="Times New Roman"/>
          <w:b/>
          <w:bCs/>
          <w:iCs/>
        </w:rPr>
        <w:t xml:space="preserve"> Festiwal</w:t>
      </w:r>
      <w:r>
        <w:rPr>
          <w:rFonts w:ascii="Times New Roman" w:hAnsi="Times New Roman"/>
          <w:b/>
          <w:bCs/>
          <w:iCs/>
          <w:color w:val="0070C0"/>
        </w:rPr>
        <w:t>u</w:t>
      </w:r>
      <w:r>
        <w:rPr>
          <w:rFonts w:ascii="Times New Roman" w:hAnsi="Times New Roman"/>
          <w:b/>
          <w:bCs/>
          <w:iCs/>
        </w:rPr>
        <w:t xml:space="preserve"> Piosenki im. Wojtka Belona „Niechaj Zabrzmi Bukowina” </w:t>
      </w:r>
      <w:r>
        <w:rPr>
          <w:rFonts w:ascii="Times New Roman" w:hAnsi="Times New Roman"/>
          <w:b/>
          <w:bCs/>
          <w:iCs/>
          <w:color w:val="000000"/>
        </w:rPr>
        <w:t>2022</w:t>
      </w:r>
      <w:r>
        <w:rPr>
          <w:rFonts w:cs="Times New Roman" w:ascii="Times New Roman" w:hAnsi="Times New Roman"/>
          <w:color w:val="000000"/>
        </w:rPr>
        <w:t xml:space="preserve">, który odbędzie się w dniach </w:t>
      </w:r>
      <w:r>
        <w:rPr>
          <w:rFonts w:cs="Times New Roman" w:ascii="Times New Roman" w:hAnsi="Times New Roman"/>
          <w:b/>
          <w:color w:val="000000"/>
        </w:rPr>
        <w:t>28-29 maja 2022</w:t>
      </w:r>
      <w:r>
        <w:rPr>
          <w:rFonts w:cs="Times New Roman" w:ascii="Times New Roman" w:hAnsi="Times New Roman"/>
          <w:color w:val="000000"/>
        </w:rPr>
        <w:t xml:space="preserve"> r. w Buskim Samorządowym Centrum Kultury, al. Mickiewicza 22, 28-100 Busko-Zdrój.</w:t>
      </w:r>
    </w:p>
    <w:p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Wyrażam zgodę na przetwarzanie danych osobowych (w tym wizerunku) mojego dziecka wyszczególnionych i na zasadach określonych w Karcie Zgłoszenia Uczestnika.</w:t>
      </w:r>
    </w:p>
    <w:p>
      <w:pPr>
        <w:pStyle w:val="Standard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Oświadczam, iż zapoznałem się </w:t>
      </w:r>
      <w:r>
        <w:rPr>
          <w:color w:val="000000"/>
          <w:sz w:val="22"/>
          <w:szCs w:val="22"/>
        </w:rPr>
        <w:t xml:space="preserve">z Regulaminem </w:t>
      </w:r>
      <w:r>
        <w:rPr>
          <w:rFonts w:eastAsia="Arial, Arial" w:cs="Times New Roman"/>
          <w:b/>
          <w:bCs/>
          <w:color w:val="000000"/>
          <w:sz w:val="22"/>
          <w:szCs w:val="22"/>
        </w:rPr>
        <w:t>XIV Ogólnopolskiego Festiwalu Piosenki im. Wojtka Belona</w:t>
      </w:r>
      <w:r>
        <w:rPr>
          <w:color w:val="000000"/>
          <w:sz w:val="22"/>
          <w:szCs w:val="22"/>
        </w:rPr>
        <w:t xml:space="preserve"> </w:t>
      </w:r>
      <w:r>
        <w:rPr>
          <w:rFonts w:eastAsia="Arial, Arial"/>
          <w:b/>
          <w:bCs/>
          <w:color w:val="000000"/>
          <w:sz w:val="22"/>
          <w:szCs w:val="22"/>
        </w:rPr>
        <w:t>„Niechaj zabrzmi Bukowina” 2022.</w:t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………………………………………………………</w:t>
      </w:r>
      <w:r>
        <w:rPr>
          <w:rFonts w:ascii="Times New Roman" w:hAnsi="Times New Roman"/>
          <w:b/>
          <w:bCs/>
          <w:i/>
          <w:iCs/>
        </w:rPr>
        <w:t>...</w:t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adres i nr tel. rodzica/opiekuna prawnego</w:t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………………………………………………………</w:t>
      </w:r>
      <w:r>
        <w:rPr>
          <w:rFonts w:ascii="Times New Roman" w:hAnsi="Times New Roman"/>
          <w:b/>
          <w:bCs/>
          <w:i/>
          <w:iCs/>
        </w:rPr>
        <w:t>..</w:t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czytelny podpis rodzica/opiekuna prawnego</w:t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………………………………………………………</w:t>
      </w:r>
      <w:r>
        <w:rPr>
          <w:rFonts w:ascii="Times New Roman" w:hAnsi="Times New Roman"/>
          <w:b/>
          <w:bCs/>
          <w:i/>
          <w:iCs/>
        </w:rPr>
        <w:t>..</w:t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miejscowość i data</w:t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"/>
        <w:jc w:val="center"/>
        <w:rPr/>
      </w:pPr>
      <w:r>
        <w:rPr>
          <w:rStyle w:val="Mocnewyrnione"/>
          <w:rFonts w:eastAsia="Times New Roman"/>
          <w:b w:val="false"/>
          <w:bCs w:val="false"/>
          <w:i/>
          <w:iCs/>
          <w:color w:val="000000"/>
          <w:sz w:val="20"/>
          <w:szCs w:val="20"/>
        </w:rPr>
        <w:t xml:space="preserve"> 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>KLAUZULA INFORMACYJNA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Zgodnie z art. 13 Rozporządzenia Parlamentu Europejskiego i Rady (UE) 2016/679 z dnia 27 kwietnia 2016 r.</w:t>
        <w:br/>
        <w:t xml:space="preserve">w sprawie ochrony osób fizycznych w związku z przetwarzaniem danych osobowych i w sprawie swobodnego przepływu takich danych oraz uchylenia dyrektywy 95/46/WE (zwanej dalej RODO)  informujemy, że: </w:t>
      </w:r>
    </w:p>
    <w:p>
      <w:pPr>
        <w:pStyle w:val="ListParagraph"/>
        <w:numPr>
          <w:ilvl w:val="0"/>
          <w:numId w:val="1"/>
        </w:numPr>
        <w:spacing w:lineRule="exact" w:line="220" w:before="0" w:after="0"/>
        <w:ind w:left="284" w:hanging="284"/>
        <w:contextualSpacing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Administratorem Danych Osobowych  jest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Buskie Samorządowe Centrum Kultury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,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28-100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Busko-Zdrój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,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al. Mickiewicza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22</w:t>
      </w:r>
      <w:r>
        <w:rPr>
          <w:rFonts w:cs="Times New Roman" w:ascii="Times New Roman" w:hAnsi="Times New Roman"/>
          <w:color w:val="000000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z</w:t>
      </w:r>
      <w:r>
        <w:rPr>
          <w:rFonts w:cs="Times New Roman" w:ascii="Times New Roman" w:hAnsi="Times New Roman"/>
          <w:color w:val="000000"/>
          <w:sz w:val="20"/>
          <w:szCs w:val="20"/>
        </w:rPr>
        <w:t>wanym dalej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Buskie Samorządowe Centrum Kultury</w:t>
      </w:r>
      <w:r>
        <w:rPr>
          <w:rFonts w:cs="Times New Roman" w:ascii="Times New Roman" w:hAnsi="Times New Roman"/>
          <w:color w:val="000000"/>
          <w:sz w:val="20"/>
          <w:szCs w:val="20"/>
        </w:rPr>
        <w:t>;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tel.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41 370 54 05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, e-mail: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sekretariat@bsck.busko.pl</w:t>
      </w:r>
      <w:r>
        <w:rPr>
          <w:rFonts w:cs="Times New Roman" w:ascii="Times New Roman" w:hAnsi="Times New Roman"/>
          <w:color w:val="000000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spacing w:lineRule="exact" w:line="220" w:before="0" w:after="0"/>
        <w:ind w:left="284" w:hanging="284"/>
        <w:contextualSpacing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Kontakt z Inspektorem ochrony danych jest możliwy za pomocą poczty elektronicznej: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e-mail: iodo@marwikpoland.pl,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lub listownie na adres siedziby Administratora;</w:t>
      </w:r>
    </w:p>
    <w:p>
      <w:pPr>
        <w:pStyle w:val="ListParagraph"/>
        <w:numPr>
          <w:ilvl w:val="0"/>
          <w:numId w:val="1"/>
        </w:numPr>
        <w:spacing w:lineRule="exact" w:line="220" w:before="0" w:after="0"/>
        <w:ind w:left="284" w:hanging="284"/>
        <w:contextualSpacing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Dane osobowe </w:t>
      </w:r>
      <w:r>
        <w:rPr>
          <w:rFonts w:ascii="Times New Roman" w:hAnsi="Times New Roman"/>
          <w:color w:val="000000"/>
          <w:sz w:val="20"/>
          <w:szCs w:val="20"/>
        </w:rPr>
        <w:t>(w tym wizerunek)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 przetwarzane będą w celu</w:t>
      </w:r>
      <w:r>
        <w:rPr>
          <w:rFonts w:ascii="Times New Roman" w:hAnsi="Times New Roman"/>
          <w:color w:val="000000"/>
          <w:sz w:val="20"/>
          <w:szCs w:val="20"/>
        </w:rPr>
        <w:t xml:space="preserve"> organizacji Festiwalu i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promocji placówki: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Buskie Samorządowe Centrum Kultury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i będą udostępniane zgodnie z wyrażoną przez Panią/Pana zgodą na podstawie art. 6 ust. 1 lit. a RODO oraz art. 81 Ustawy z dnia 4 lutego1994 r. o prawie autorskim i prawach pokrewnych (</w:t>
      </w:r>
      <w:r>
        <w:rPr>
          <w:rFonts w:ascii="Times New Roman" w:hAnsi="Times New Roman"/>
          <w:color w:val="000000"/>
          <w:sz w:val="20"/>
          <w:szCs w:val="20"/>
        </w:rPr>
        <w:t>Dz.U. 2021 poz. 1062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z późn. zm.) dotyczącego rozpowszechniania wizerunku;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284" w:hanging="284"/>
        <w:contextualSpacing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Dane osobowe </w:t>
      </w:r>
      <w:r>
        <w:rPr>
          <w:rFonts w:ascii="Times New Roman" w:hAnsi="Times New Roman"/>
          <w:color w:val="000000"/>
          <w:sz w:val="20"/>
          <w:szCs w:val="20"/>
        </w:rPr>
        <w:t>(w tym wizerunek)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 mogą</w:t>
      </w:r>
      <w:r>
        <w:rPr>
          <w:rFonts w:cs="Times New Roman" w:ascii="Times New Roman" w:hAnsi="Times New Roman"/>
          <w:iCs/>
          <w:color w:val="000000"/>
          <w:sz w:val="20"/>
          <w:szCs w:val="20"/>
        </w:rPr>
        <w:t xml:space="preserve"> zostać udostępniony odbiorcom takim jak: podmioty odpowiedzialne za prowadzenie i utrzymanie strony www oraz podmiotom zapewniającym obecność Administratora  w mediach społecznościowych, jak też podmiotom i instytucjom które posiadają dostęp do danych w oparciu o obowiązujące przepisy prawa;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284" w:hanging="284"/>
        <w:contextualSpacing/>
        <w:jc w:val="both"/>
        <w:textAlignment w:val="auto"/>
        <w:rPr/>
      </w:pPr>
      <w:r>
        <w:rPr>
          <w:rFonts w:cs="Times New Roman" w:ascii="Times New Roman" w:hAnsi="Times New Roman"/>
          <w:iCs/>
          <w:color w:val="000000"/>
          <w:sz w:val="20"/>
          <w:szCs w:val="20"/>
        </w:rPr>
        <w:t>Administrator nie planuje  przekazania danych do państwa trzeciego lub organizacji międzynarodowej, przy czym wskazać należy iż lokalizacja miejsca docelowego przechowywania utrwalonego wizerunku w związku</w:t>
        <w:br/>
        <w:t>z umieszczeniem go na stronie Facebooka może wiązać się z lokalizacją serwera danych poza Europejskim Obszarem Gospodarczym;</w:t>
      </w:r>
    </w:p>
    <w:p>
      <w:pPr>
        <w:pStyle w:val="Normal"/>
        <w:numPr>
          <w:ilvl w:val="0"/>
          <w:numId w:val="1"/>
        </w:numPr>
        <w:spacing w:lineRule="exact" w:line="220"/>
        <w:ind w:left="284" w:hanging="284"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iCs/>
          <w:color w:val="000000"/>
          <w:sz w:val="20"/>
          <w:szCs w:val="20"/>
        </w:rPr>
        <w:t xml:space="preserve">Dane przetwarzane będą do momentu uzasadniającego ich przetwarzanie dla celów informacyjnych i promocji,   lub do momentu wycofania przez Panią/Pana zgody na ich przetwarzanie 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284" w:hanging="284"/>
        <w:contextualSpacing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iCs/>
          <w:color w:val="000000"/>
          <w:sz w:val="20"/>
          <w:szCs w:val="20"/>
        </w:rPr>
        <w:t>Posiada Pani/Pan  prawo dostępu do swoich danych osobowych, ich sprostowania, usunięcia, ograniczenia przetwarzania, a także prawo do przenoszenia danych;</w:t>
      </w:r>
    </w:p>
    <w:p>
      <w:pPr>
        <w:pStyle w:val="Normal"/>
        <w:numPr>
          <w:ilvl w:val="0"/>
          <w:numId w:val="1"/>
        </w:numPr>
        <w:spacing w:lineRule="exact" w:line="220"/>
        <w:ind w:left="284" w:hanging="284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>
      <w:pPr>
        <w:pStyle w:val="Normal"/>
        <w:numPr>
          <w:ilvl w:val="0"/>
          <w:numId w:val="1"/>
        </w:numPr>
        <w:spacing w:lineRule="exact" w:line="220"/>
        <w:ind w:left="284" w:hanging="284"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Posiada Pani/Pan prawo do wniesienia skargi do Prezesa Urzędu Ochrony Danych Osobowych (na adres: ul. Stawki 2, 00 - 193 Warszawa)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, jeśli uzna Pani/Pan że dane są przetwarzane niezgodnie z przepisami prawa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exact" w:line="220"/>
        <w:ind w:left="284" w:hanging="284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Podanie danych osobowych jest dobrowolne, jednak odmowa przetwarzania danych</w:t>
      </w:r>
      <w:r>
        <w:rPr>
          <w:rFonts w:cs="Times New Roman"/>
          <w:color w:val="000000"/>
          <w:sz w:val="20"/>
          <w:szCs w:val="20"/>
        </w:rPr>
        <w:t xml:space="preserve"> może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uniemożliwi</w:t>
      </w:r>
      <w:r>
        <w:rPr>
          <w:rFonts w:cs="Times New Roman"/>
          <w:color w:val="000000"/>
          <w:sz w:val="20"/>
          <w:szCs w:val="20"/>
        </w:rPr>
        <w:t>ć udział</w:t>
        <w:br/>
        <w:t xml:space="preserve">w </w:t>
      </w:r>
      <w:r>
        <w:rPr>
          <w:rFonts w:cs="Times New Roman"/>
          <w:b w:val="false"/>
          <w:bCs w:val="false"/>
          <w:color w:val="000000"/>
          <w:sz w:val="20"/>
          <w:szCs w:val="20"/>
        </w:rPr>
        <w:t>F</w:t>
      </w:r>
      <w:r>
        <w:rPr>
          <w:rFonts w:cs="Times New Roman"/>
          <w:color w:val="000000"/>
          <w:sz w:val="20"/>
          <w:szCs w:val="20"/>
        </w:rPr>
        <w:t>estiwalu lub uniemożliwić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Placówce (Administratorowi danych ) publikację wizerunku w celach informacji</w:t>
        <w:br/>
        <w:t xml:space="preserve">i promocji.  </w:t>
      </w:r>
    </w:p>
    <w:p>
      <w:pPr>
        <w:pStyle w:val="Normal"/>
        <w:numPr>
          <w:ilvl w:val="0"/>
          <w:numId w:val="1"/>
        </w:numPr>
        <w:spacing w:lineRule="exact" w:line="220"/>
        <w:ind w:left="284" w:hanging="284"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Administrator Danych Osobowych nie podejmuje w sposób zautomatyzowany decyzji oraz nie profiluje danych osobowych;</w:t>
      </w:r>
    </w:p>
    <w:p>
      <w:pPr>
        <w:pStyle w:val="Normal"/>
        <w:spacing w:lineRule="exact" w:line="220"/>
        <w:ind w:left="284" w:hang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* Zob. https://pl-pl.facebook.com/legal/terms/update – deklarujący zapewnia administratora o znajomości regulaminu i zasad korzystania z portalu Facebook</w:t>
      </w:r>
    </w:p>
    <w:p>
      <w:pPr>
        <w:pStyle w:val="Standard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 w:eastAsia="NSimSun" w:cs="Liberation Mon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qFormat/>
    <w:pPr>
      <w:keepNext w:val="true"/>
      <w:widowControl w:val="false"/>
      <w:spacing w:before="240" w:after="120"/>
      <w:ind w:left="432" w:hanging="432"/>
      <w:outlineLvl w:val="0"/>
    </w:pPr>
    <w:rPr>
      <w:rFonts w:ascii="Arial" w:hAnsi="Arial" w:eastAsia="Lucida Sans Unicode" w:cs="Mangal"/>
      <w:b/>
      <w:bCs/>
      <w:color w:val="auto"/>
      <w:kern w:val="2"/>
      <w:sz w:val="32"/>
      <w:szCs w:val="32"/>
      <w:lang w:val="pl-PL" w:eastAsia="zh-CN" w:bidi="hi-IN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Nagwek3">
    <w:name w:val="Heading 3"/>
    <w:qFormat/>
    <w:pPr>
      <w:keepNext w:val="true"/>
      <w:widowControl w:val="false"/>
      <w:spacing w:before="240" w:after="120"/>
      <w:ind w:left="720" w:hanging="720"/>
      <w:outlineLvl w:val="2"/>
    </w:pPr>
    <w:rPr>
      <w:rFonts w:ascii="Arial" w:hAnsi="Arial" w:eastAsia="Lucida Sans Unicode" w:cs="Mangal"/>
      <w:b/>
      <w:bCs/>
      <w:color w:val="auto"/>
      <w:kern w:val="2"/>
      <w:sz w:val="28"/>
      <w:szCs w:val="28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Czeinternetowe" w:customStyle="1">
    <w:name w:val="Łącze internetowe"/>
    <w:qFormat/>
    <w:rPr>
      <w:color w:val="000080"/>
      <w:u w:val="single"/>
      <w:lang w:val="zxx" w:eastAsia="zxx" w:bidi="zxx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Mocnewyrnione" w:customStyle="1">
    <w:name w:val="Mocne wyróżnione"/>
    <w:qFormat/>
    <w:rPr>
      <w:b/>
      <w:bCs/>
    </w:rPr>
  </w:style>
  <w:style w:type="character" w:styleId="WW8Num22z0" w:customStyle="1">
    <w:name w:val="WW8Num22z0"/>
    <w:qFormat/>
    <w:rPr>
      <w:rFonts w:ascii="Wingdings" w:hAnsi="Wingdings" w:cs="Wingdings"/>
    </w:rPr>
  </w:style>
  <w:style w:type="character" w:styleId="WW8Num23z0" w:customStyle="1">
    <w:name w:val="WW8Num23z0"/>
    <w:qFormat/>
    <w:rPr>
      <w:rFonts w:ascii="Wingdings" w:hAnsi="Wingdings" w:cs="Wingdings"/>
    </w:rPr>
  </w:style>
  <w:style w:type="character" w:styleId="Wyrnienie">
    <w:name w:val="Wyróżnienie"/>
    <w:qFormat/>
    <w:rPr>
      <w:i/>
      <w:iCs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6z0" w:customStyle="1">
    <w:name w:val="WW8Num6z0"/>
    <w:qFormat/>
    <w:rPr>
      <w:rFonts w:ascii="Symbol" w:hAnsi="Symbol" w:cs="OpenSymbol"/>
    </w:rPr>
  </w:style>
  <w:style w:type="character" w:styleId="WW8Num6z1" w:customStyle="1">
    <w:name w:val="WW8Num6z1"/>
    <w:qFormat/>
    <w:rPr>
      <w:rFonts w:ascii="OpenSymbol" w:hAnsi="OpenSymbol" w:cs="OpenSymbol"/>
    </w:rPr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>
      <w:rFonts w:ascii="OpenSymbol" w:hAnsi="OpenSymbol" w:cs="OpenSymbol"/>
    </w:rPr>
  </w:style>
  <w:style w:type="character" w:styleId="WW8Num8z0" w:customStyle="1">
    <w:name w:val="WW8Num8z0"/>
    <w:qFormat/>
    <w:rPr>
      <w:rFonts w:ascii="Symbol" w:hAnsi="Symbol" w:cs="OpenSymbol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Symbol" w:hAnsi="Symbol" w:cs="OpenSymbol"/>
    </w:rPr>
  </w:style>
  <w:style w:type="character" w:styleId="WW8Num9z1" w:customStyle="1">
    <w:name w:val="WW8Num9z1"/>
    <w:qFormat/>
    <w:rPr>
      <w:rFonts w:ascii="OpenSymbol" w:hAnsi="OpenSymbol" w:cs="OpenSymbol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>
      <w:rFonts w:ascii="OpenSymbol" w:hAnsi="OpenSymbol" w:cs="OpenSymbol"/>
    </w:rPr>
  </w:style>
  <w:style w:type="character" w:styleId="WW8Num11z0" w:customStyle="1">
    <w:name w:val="WW8Num11z0"/>
    <w:qFormat/>
    <w:rPr>
      <w:rFonts w:ascii="Symbol" w:hAnsi="Symbol" w:cs="OpenSymbol"/>
      <w:sz w:val="22"/>
      <w:szCs w:val="22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 w:val="false"/>
      <w:color w:val="000000"/>
      <w:sz w:val="24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Nagwek1Znak" w:customStyle="1">
    <w:name w:val="Nagłówek 1 Znak"/>
    <w:basedOn w:val="DefaultParagraphFont"/>
    <w:qFormat/>
    <w:rPr>
      <w:rFonts w:ascii="Arial" w:hAnsi="Arial" w:eastAsia="Lucida Sans Unicode" w:cs="Mangal"/>
      <w:b/>
      <w:bCs/>
      <w:sz w:val="32"/>
      <w:szCs w:val="32"/>
      <w:lang w:eastAsia="zh-CN"/>
    </w:rPr>
  </w:style>
  <w:style w:type="character" w:styleId="TekstpodstawowyZnak" w:customStyle="1">
    <w:name w:val="Tekst podstawowy Znak"/>
    <w:basedOn w:val="DefaultParagraphFont"/>
    <w:qFormat/>
    <w:rPr>
      <w:rFonts w:ascii="Calibri" w:hAnsi="Calibri" w:eastAsia="Calibri" w:cs="Calibri"/>
      <w:sz w:val="22"/>
      <w:szCs w:val="22"/>
      <w:lang w:eastAsia="zh-CN"/>
    </w:rPr>
  </w:style>
  <w:style w:type="character" w:styleId="Nagwek2Znak" w:customStyle="1">
    <w:name w:val="Nagłówek 2 Znak"/>
    <w:basedOn w:val="DefaultParagraphFont"/>
    <w:qFormat/>
    <w:rPr>
      <w:rFonts w:ascii="Arial" w:hAnsi="Arial" w:eastAsia="Lucida Sans Unicode" w:cs="Mangal"/>
      <w:b/>
      <w:bCs/>
      <w:i/>
      <w:iCs/>
      <w:sz w:val="28"/>
      <w:szCs w:val="28"/>
      <w:lang w:eastAsia="zh-CN"/>
    </w:rPr>
  </w:style>
  <w:style w:type="character" w:styleId="Nagwek3Znak" w:customStyle="1">
    <w:name w:val="Nagłówek 3 Znak"/>
    <w:basedOn w:val="DefaultParagraphFont"/>
    <w:qFormat/>
    <w:rPr>
      <w:rFonts w:ascii="Arial" w:hAnsi="Arial" w:eastAsia="Lucida Sans Unicode" w:cs="Mangal"/>
      <w:b/>
      <w:bCs/>
      <w:sz w:val="28"/>
      <w:szCs w:val="28"/>
      <w:lang w:eastAsia="zh-CN"/>
    </w:rPr>
  </w:style>
  <w:style w:type="character" w:styleId="FollowedHyperlink" w:customStyle="1">
    <w:name w:val="FollowedHyperlink"/>
    <w:qFormat/>
    <w:rPr>
      <w:color w:val="800080"/>
      <w:u w:val="single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AbsatzStandardschriftart11111" w:customStyle="1">
    <w:name w:val="WW-Absatz-Standardschriftart11111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Domylnaczcionkaakapitu1" w:customStyle="1">
    <w:name w:val="Domyślna czcionka akapitu1"/>
    <w:qFormat/>
    <w:rPr/>
  </w:style>
  <w:style w:type="character" w:styleId="Adress" w:customStyle="1">
    <w:name w:val="adress"/>
    <w:basedOn w:val="Domylnaczcionkaakapitu1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" w:customStyle="1">
    <w:name w:val="st"/>
    <w:basedOn w:val="Domylnaczcionkaakapitu1"/>
    <w:qFormat/>
    <w:rPr/>
  </w:style>
  <w:style w:type="character" w:styleId="Domylnaczcionkaakapitu2" w:customStyle="1">
    <w:name w:val="Domyślna czcionka akapitu2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Ins" w:customStyle="1">
    <w:name w:val="ins"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d716a7"/>
    <w:rPr>
      <w:rFonts w:ascii="Calibri" w:hAnsi="Calibri" w:cs="Calibri"/>
      <w:sz w:val="22"/>
      <w:szCs w:val="22"/>
    </w:rPr>
  </w:style>
  <w:style w:type="character" w:styleId="Tekstrdowy">
    <w:name w:val="Tekst źródłowy"/>
    <w:qFormat/>
    <w:rPr>
      <w:rFonts w:ascii="Times New Roman" w:hAnsi="Times New Roman" w:eastAsia="NSimSun" w:cs="Liberation Mono"/>
      <w:sz w:val="20"/>
      <w:szCs w:val="20"/>
    </w:rPr>
  </w:style>
  <w:style w:type="paragraph" w:styleId="Nagwek" w:customStyle="1">
    <w:name w:val="Nagłówek"/>
    <w:next w:val="Tretekstu"/>
    <w:qFormat/>
    <w:pPr>
      <w:keepNext w:val="true"/>
      <w:widowControl w:val="false"/>
      <w:spacing w:before="240" w:after="120"/>
    </w:pPr>
    <w:rPr>
      <w:rFonts w:ascii="Arial" w:hAnsi="Arial" w:eastAsia="Andale Sans UI" w:cs="Tahoma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cs="Tahoma" w:ascii="Liberation Serif" w:hAnsi="Liberation Serif" w:eastAsia="SimSun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</w:pPr>
    <w:rPr>
      <w:rFonts w:cs="Tahoma" w:ascii="Liberation Serif" w:hAnsi="Liberation Serif" w:eastAsia="SimSun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360"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istopka" w:customStyle="1">
    <w:name w:val="Główka i stopka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Standard"/>
    <w:pPr>
      <w:suppressLineNumbers/>
      <w:tabs>
        <w:tab w:val="center" w:pos="4818" w:leader="none"/>
        <w:tab w:val="right" w:pos="9637" w:leader="none"/>
      </w:tabs>
    </w:pPr>
    <w:rPr/>
  </w:style>
  <w:style w:type="paragraph" w:styleId="Gwka">
    <w:name w:val="Header"/>
    <w:basedOn w:val="Standard"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NormalWeb">
    <w:name w:val="Normal (Web)"/>
    <w:basedOn w:val="Standard"/>
    <w:qFormat/>
    <w:pPr>
      <w:spacing w:before="280" w:after="119"/>
    </w:pPr>
    <w:rPr/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link w:val="AkapitzlistZnak"/>
    <w:uiPriority w:val="34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Tekstwstpniesformatowany" w:customStyle="1">
    <w:name w:val="Tekst wstępnie sformatowany"/>
    <w:basedOn w:val="Standard"/>
    <w:qFormat/>
    <w:pPr/>
    <w:rPr>
      <w:rFonts w:ascii="Courier New" w:hAnsi="Courier New" w:eastAsia="Courier New" w:cs="Courier New"/>
      <w:sz w:val="20"/>
      <w:szCs w:val="20"/>
    </w:rPr>
  </w:style>
  <w:style w:type="paragraph" w:styleId="Nagwek11" w:customStyle="1">
    <w:name w:val="Nagłówek1"/>
    <w:basedOn w:val="Standard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Zawartoramki" w:customStyle="1">
    <w:name w:val="Zawartość ramki"/>
    <w:basedOn w:val="Textbody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Application>OpenOfficePL/2019.0.0.0$Windows_X86_64 LibreOffice_project/0c292870b25a325b5ed35f6b45599d2ea4458e77</Application>
  <Pages>2</Pages>
  <Words>502</Words>
  <Characters>3331</Characters>
  <CharactersWithSpaces>3820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Jurek</dc:creator>
  <dc:description/>
  <dc:language>pl-PL</dc:language>
  <cp:lastModifiedBy/>
  <dcterms:modified xsi:type="dcterms:W3CDTF">2022-02-18T11:26:20Z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